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D" w:rsidRDefault="00531F6D" w:rsidP="00531F6D">
      <w:pPr>
        <w:jc w:val="center"/>
      </w:pPr>
      <w:r>
        <w:t xml:space="preserve">REGULAMIN KORZYSTANIA Z TARASU WIDOKOWEGO </w:t>
      </w:r>
    </w:p>
    <w:p w:rsidR="00531F6D" w:rsidRDefault="00531F6D" w:rsidP="00531F6D">
      <w:pPr>
        <w:jc w:val="center"/>
      </w:pPr>
      <w:r>
        <w:t>NA WIEŻY PRZECIWPOŻAROWEJ „CZARNA DĄBROWA”</w:t>
      </w:r>
    </w:p>
    <w:p w:rsidR="00531F6D" w:rsidRDefault="00531F6D" w:rsidP="00531F6D"/>
    <w:p w:rsidR="00531F6D" w:rsidRDefault="00531F6D" w:rsidP="00531F6D">
      <w:pPr>
        <w:pStyle w:val="Akapitzlist"/>
        <w:numPr>
          <w:ilvl w:val="0"/>
          <w:numId w:val="1"/>
        </w:numPr>
      </w:pPr>
      <w:r>
        <w:t xml:space="preserve">Zwiedzanie wieży możliwe jest dla grup zorganizowanych po wcześniejszym telefonicznym uzgodnieniu terminu z Nadleśnictwem Bytów.  </w:t>
      </w:r>
    </w:p>
    <w:p w:rsidR="00531F6D" w:rsidRDefault="00531F6D" w:rsidP="00531F6D">
      <w:pPr>
        <w:pStyle w:val="Akapitzlist"/>
        <w:numPr>
          <w:ilvl w:val="0"/>
          <w:numId w:val="1"/>
        </w:numPr>
      </w:pPr>
      <w:r>
        <w:t>Wstęp na wieżę jest bezpłatny.</w:t>
      </w:r>
    </w:p>
    <w:p w:rsidR="00531F6D" w:rsidRDefault="00531F6D" w:rsidP="00531F6D">
      <w:pPr>
        <w:pStyle w:val="Akapitzlist"/>
        <w:numPr>
          <w:ilvl w:val="0"/>
          <w:numId w:val="1"/>
        </w:numPr>
      </w:pPr>
      <w:r>
        <w:t xml:space="preserve">Korzystanie z wieży odbywa się na własną odpowiedzialność. </w:t>
      </w:r>
    </w:p>
    <w:p w:rsidR="00531F6D" w:rsidRDefault="00531F6D" w:rsidP="00531F6D">
      <w:pPr>
        <w:pStyle w:val="Akapitzlist"/>
        <w:numPr>
          <w:ilvl w:val="0"/>
          <w:numId w:val="1"/>
        </w:numPr>
      </w:pPr>
      <w:r>
        <w:t xml:space="preserve">Jednorazowo na wieży może przebywać maksymalnie 10 osób. </w:t>
      </w:r>
    </w:p>
    <w:p w:rsidR="00531F6D" w:rsidRDefault="00531F6D" w:rsidP="00531F6D">
      <w:pPr>
        <w:pStyle w:val="Akapitzlist"/>
        <w:numPr>
          <w:ilvl w:val="0"/>
          <w:numId w:val="1"/>
        </w:numPr>
      </w:pPr>
      <w:r>
        <w:t>Dzieci i młodzież mogą wejść na wieżę tylko pod opieką dorosłych.</w:t>
      </w:r>
    </w:p>
    <w:p w:rsidR="00531F6D" w:rsidRDefault="00531F6D" w:rsidP="00531F6D">
      <w:pPr>
        <w:pStyle w:val="Akapitzlist"/>
        <w:numPr>
          <w:ilvl w:val="0"/>
          <w:numId w:val="1"/>
        </w:numPr>
      </w:pPr>
      <w:r>
        <w:t xml:space="preserve">Podczas wchodzenia jak i schodzenia z wieży należy zachować szczególną ostrożność z uwagi na wąskie przejście oraz duży kąt podejścia. </w:t>
      </w:r>
    </w:p>
    <w:p w:rsidR="00531F6D" w:rsidRDefault="00531F6D" w:rsidP="00531F6D">
      <w:pPr>
        <w:pStyle w:val="Akapitzlist"/>
        <w:numPr>
          <w:ilvl w:val="0"/>
          <w:numId w:val="1"/>
        </w:numPr>
      </w:pPr>
      <w:r>
        <w:t xml:space="preserve">Na terenie wieży obowiązuje bezwzględny zakaz spożywania napojów alkoholowych oraz innych środków odurzających. Osoby będące pod wpływem alkoholu lub środków odurzających nie będą wpuszczane na teren wieży. </w:t>
      </w:r>
    </w:p>
    <w:p w:rsidR="00531F6D" w:rsidRDefault="00531F6D" w:rsidP="00531F6D">
      <w:pPr>
        <w:pStyle w:val="Akapitzlist"/>
        <w:numPr>
          <w:ilvl w:val="0"/>
          <w:numId w:val="1"/>
        </w:numPr>
      </w:pPr>
      <w:r>
        <w:t>Podczas przebywania na terenie obiektu należy stosować się do zaleceń i uwag  uprawnionego pracownika wpuszczającego na wieżę.</w:t>
      </w:r>
    </w:p>
    <w:p w:rsidR="00531F6D" w:rsidRDefault="00531F6D" w:rsidP="00531F6D">
      <w:pPr>
        <w:pStyle w:val="Akapitzlist"/>
        <w:numPr>
          <w:ilvl w:val="0"/>
          <w:numId w:val="1"/>
        </w:numPr>
      </w:pPr>
      <w:r>
        <w:t>Zabrania się:</w:t>
      </w:r>
    </w:p>
    <w:p w:rsidR="00531F6D" w:rsidRDefault="00531F6D" w:rsidP="00531F6D">
      <w:pPr>
        <w:pStyle w:val="Akapitzlist"/>
        <w:numPr>
          <w:ilvl w:val="0"/>
          <w:numId w:val="2"/>
        </w:numPr>
      </w:pPr>
      <w:r>
        <w:t>zrzucania z wieży wszelkich przedmiotów;</w:t>
      </w:r>
    </w:p>
    <w:p w:rsidR="00531F6D" w:rsidRDefault="00531F6D" w:rsidP="00531F6D">
      <w:pPr>
        <w:pStyle w:val="Akapitzlist"/>
        <w:numPr>
          <w:ilvl w:val="0"/>
          <w:numId w:val="2"/>
        </w:numPr>
      </w:pPr>
      <w:r>
        <w:t>hałasowania, niszczenia sprzętu;</w:t>
      </w:r>
    </w:p>
    <w:p w:rsidR="00531F6D" w:rsidRDefault="00531F6D" w:rsidP="00531F6D">
      <w:pPr>
        <w:pStyle w:val="Akapitzlist"/>
        <w:numPr>
          <w:ilvl w:val="0"/>
          <w:numId w:val="2"/>
        </w:numPr>
      </w:pPr>
      <w:r>
        <w:t>wychylania się przez barierki</w:t>
      </w:r>
    </w:p>
    <w:p w:rsidR="00531F6D" w:rsidRDefault="00531F6D" w:rsidP="00531F6D">
      <w:pPr>
        <w:pStyle w:val="Akapitzlist"/>
        <w:numPr>
          <w:ilvl w:val="0"/>
          <w:numId w:val="2"/>
        </w:numPr>
      </w:pPr>
      <w:r>
        <w:t>biegania po tarasie</w:t>
      </w:r>
    </w:p>
    <w:p w:rsidR="00531F6D" w:rsidRDefault="00531F6D" w:rsidP="00531F6D">
      <w:pPr>
        <w:pStyle w:val="Akapitzlist"/>
        <w:numPr>
          <w:ilvl w:val="0"/>
          <w:numId w:val="1"/>
        </w:numPr>
      </w:pPr>
      <w:r>
        <w:t>W przypadku niekorzystnych warunków atmosferycznych wieża nie będzie udostępniania dla zwiedzających</w:t>
      </w:r>
    </w:p>
    <w:p w:rsidR="00531F6D" w:rsidRDefault="00531F6D" w:rsidP="00531F6D">
      <w:pPr>
        <w:pStyle w:val="Akapitzlist"/>
        <w:numPr>
          <w:ilvl w:val="0"/>
          <w:numId w:val="1"/>
        </w:numPr>
      </w:pPr>
      <w:r>
        <w:t>Nadleśnictwo Bytów nie ponosi odpowiedzialności za uszkodzenia ciała i wypadki wynikające z naruszenia Regulaminu</w:t>
      </w:r>
    </w:p>
    <w:p w:rsidR="00F84DD6" w:rsidRDefault="00F84DD6">
      <w:bookmarkStart w:id="0" w:name="_GoBack"/>
      <w:bookmarkEnd w:id="0"/>
    </w:p>
    <w:sectPr w:rsidR="00F8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363"/>
    <w:multiLevelType w:val="hybridMultilevel"/>
    <w:tmpl w:val="78247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34BF0"/>
    <w:multiLevelType w:val="hybridMultilevel"/>
    <w:tmpl w:val="950C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0"/>
    <w:rsid w:val="00531F6D"/>
    <w:rsid w:val="00876950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Skierka</dc:creator>
  <cp:keywords/>
  <dc:description/>
  <cp:lastModifiedBy>Marek Skierka</cp:lastModifiedBy>
  <cp:revision>3</cp:revision>
  <dcterms:created xsi:type="dcterms:W3CDTF">2014-02-19T10:42:00Z</dcterms:created>
  <dcterms:modified xsi:type="dcterms:W3CDTF">2014-02-19T10:42:00Z</dcterms:modified>
</cp:coreProperties>
</file>